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420"/>
        <w:gridCol w:w="7920"/>
      </w:tblGrid>
      <w:tr w:rsidR="00B557CE" w:rsidTr="001B6368">
        <w:tc>
          <w:tcPr>
            <w:tcW w:w="3420" w:type="dxa"/>
          </w:tcPr>
          <w:p w:rsidR="00B557CE" w:rsidRDefault="00B557CE">
            <w:r>
              <w:t xml:space="preserve">Connections and </w:t>
            </w:r>
            <w:r w:rsidR="001B6368">
              <w:t>Summary</w:t>
            </w:r>
          </w:p>
        </w:tc>
        <w:tc>
          <w:tcPr>
            <w:tcW w:w="7920" w:type="dxa"/>
          </w:tcPr>
          <w:p w:rsidR="00B557CE" w:rsidRDefault="00B557CE">
            <w:r>
              <w:t xml:space="preserve">Chapter 7 Section 3: Highlight People Places and Vocab </w:t>
            </w:r>
          </w:p>
        </w:tc>
      </w:tr>
      <w:tr w:rsidR="00B557CE" w:rsidTr="001B6368">
        <w:tc>
          <w:tcPr>
            <w:tcW w:w="3420" w:type="dxa"/>
          </w:tcPr>
          <w:p w:rsidR="00B557CE" w:rsidRDefault="001B6368">
            <w:bookmarkStart w:id="0" w:name="_GoBack"/>
            <w:r>
              <w:t>Main Idea: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>
            <w:r>
              <w:t>Vocabulary: (4)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>
            <w:r>
              <w:t xml:space="preserve">Images: (2) 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>
            <w:r>
              <w:t xml:space="preserve">Opinion: Should there be this much of a focus on identifying ethnicity, race and nationality? 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>
            <w:r>
              <w:t xml:space="preserve">How can structures within governments add to the confusion of ethnicity and nationality? 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>
            <w:r>
              <w:t>Places: Significance and Contribution (2)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</w:tc>
        <w:tc>
          <w:tcPr>
            <w:tcW w:w="7920" w:type="dxa"/>
          </w:tcPr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Ethnicities and Nationalities: Canada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Nationality is the identity with a group of people who share legal attachment and personal allegiance to a particular country. Where they vote, where they perform civic duties, or wh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ere there passport is obtained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Ethnicity identifies groups with 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distinct ancestry and culture.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Ethnicity does not always correspond to nationality. Therefore sorting out ethnicity and nationali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ty as a result is challenging.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In Canada the distinction between ethnicity and nationality i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s less clear and controversial.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Question: Is “Quebecois” a separate nationality from the Eng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lish speaking parts of Canada?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The cultural differences can give the Quebec government a stronger case for independence.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="001B6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Tension and conflict can occur when only one ethnicity is recognized nationally.</w:t>
            </w: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Ethnicities and Nationalities: US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United States: shared nationality by many different ethnicities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Tiger Woods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: Nationality: American, Ethnicity: “</w:t>
            </w:r>
            <w:proofErr w:type="spellStart"/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Cablinasian</w:t>
            </w:r>
            <w:proofErr w:type="spellEnd"/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Father: Mix of African American, Native American and possibly Chinese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Mother: Thai, Chinese, and Dutch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Mr. </w:t>
            </w:r>
            <w:proofErr w:type="spellStart"/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Aparicio</w:t>
            </w:r>
            <w:proofErr w:type="spellEnd"/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Nationality American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Ethnicity: Mexican/Hispanic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Race: Non-White (limited choices)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Father: Michoacán, Mexico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Mother: Mexico City, Mexico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Et</w:t>
            </w: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hnicities and Nationalities: UK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Most people in Ireland have an Ir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ish ethnicity and nationality.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But the labeled ethnicities of the United Kingdom may also identify as their own nat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ionalities instead of British.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Rory </w:t>
            </w:r>
            <w:proofErr w:type="spellStart"/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Mcllroy</w:t>
            </w:r>
            <w:proofErr w:type="spellEnd"/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, a golfer identifies himself as an Irish National, and UK nat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ional. His ethnicity is Irish.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Ireland accepts as citizens anyone from Northern Ireland who so choos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es to be part of The Republic.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Question? Does the UK contain one nationality or does it contain four nationalities; Engli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sh, Scottish, Welsh and Irish?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Each of these places have govern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ments with political authority.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Each territory fie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lds a team during the World Cup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2. The structures and classifications within nations can create conflict.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Nationalism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-Nationalism is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 the loyalty and devotion to a nationality.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Nationalism typically promotes a sense of national consciousness that exalts one nation above all others and emphasizes its culture and interests as opposed to those of other nationalities.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People display nationalism by supporting a country that preserves and enhances the culture and attitudes of their nationality.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States foster nationalism by promoting symbols of the country, such as flags and songs.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Nationalism is an important example of a centripetal force, which is an attitude that tends to unify people and enhance support for a state.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3. Nationalism can also be a centrifugal force, which can do the opposite. Nationalism can divide people the same way in can unite them.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Republics of the Soviet Union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The Soviet Union was an especially prominent example of a multinational state until its collapse in the early 1990s.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The 15 republics that once constituted the Soviet Union are now independent countries.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When the Soviet Union existed, its 15 republics were based on the 15 largest ethnicities.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Less numerous ethnicities were not given the same level of recognition.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With the breakup a number of these less numerous ethnicities are now divided among more than one state.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Russia is an especially prominent example of a state with major difficulties in keeping all of its ethnicities contented.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Ethnicities in South Asia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India and Pakistan provide a vivid example of what happens when independence comes to colonies that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 contain two major ethnicities.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After British rule the country was divided into three separate countries. P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akistan, India and </w:t>
            </w:r>
            <w:proofErr w:type="gramStart"/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Bangladesh .</w:t>
            </w:r>
            <w:proofErr w:type="gramEnd"/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Hindu and Muslims had experienced tremendous tension and conflict between the two. Primarily over territory and religious tensions.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Gandhi argued and 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advocated for a single nation.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Mass migration in the late 1940’s, migrants were attacked by extremist on both sides.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The desire of an ethnic state after colonization and the actions of groups against one another can create conflict within ethnicities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Example 1: Multinational States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In some multi-ethnic states, ethnicities all contribute cultural features to the formation of a single nationality.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Belgium is divided among the Dutch-speaking Flemish and the French-speaking Walloons.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Both groups consider themselves belonging to the Belgian nationality.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Other multi-ethnic states, known as multinational states, contain two ethnic groups with traditions of self-determination that agree to coexist peacefully by recognizing each other as distinct nationalities.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5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What are the reasons ethnicities face conflict?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1. Tension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 and conflict can occur when only one ethnicity is recognized nationally.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2. The structures and classifications within nations can create conflict. </w:t>
            </w:r>
          </w:p>
          <w:p w:rsidR="00B557CE" w:rsidRPr="00B557CE" w:rsidRDefault="00B557CE" w:rsidP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3. Nationalism can also be a centrifugal force, which can do the opposite. Nationalism can divide people the same way in can unite them. </w:t>
            </w:r>
          </w:p>
          <w:p w:rsidR="00B557CE" w:rsidRPr="001B6368" w:rsidRDefault="00B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4. The desire of a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557CE">
              <w:rPr>
                <w:rFonts w:ascii="Times New Roman" w:hAnsi="Times New Roman" w:cs="Times New Roman"/>
                <w:sz w:val="20"/>
                <w:szCs w:val="20"/>
              </w:rPr>
              <w:t xml:space="preserve"> ethnic state after colonization and the actions of groups can creat</w:t>
            </w:r>
            <w:r w:rsidR="001B6368">
              <w:rPr>
                <w:rFonts w:ascii="Times New Roman" w:hAnsi="Times New Roman" w:cs="Times New Roman"/>
                <w:sz w:val="20"/>
                <w:szCs w:val="20"/>
              </w:rPr>
              <w:t xml:space="preserve">e conflict with in ethnicities </w:t>
            </w:r>
          </w:p>
        </w:tc>
      </w:tr>
      <w:bookmarkEnd w:id="0"/>
      <w:tr w:rsidR="00B557CE" w:rsidTr="001B6368">
        <w:trPr>
          <w:trHeight w:val="3275"/>
        </w:trPr>
        <w:tc>
          <w:tcPr>
            <w:tcW w:w="3420" w:type="dxa"/>
          </w:tcPr>
          <w:p w:rsidR="00B557CE" w:rsidRDefault="001B6368">
            <w:r>
              <w:lastRenderedPageBreak/>
              <w:t xml:space="preserve">EQ: How can Nationalism be both a </w:t>
            </w:r>
            <w:r w:rsidRPr="001B6368">
              <w:t>centripetal force,</w:t>
            </w:r>
            <w:r>
              <w:t xml:space="preserve"> and a </w:t>
            </w:r>
            <w:r w:rsidRPr="001B6368">
              <w:t>centrifugal force</w:t>
            </w:r>
            <w:r>
              <w:t xml:space="preserve">? Explain and provide examples. 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</w:tc>
        <w:tc>
          <w:tcPr>
            <w:tcW w:w="7920" w:type="dxa"/>
          </w:tcPr>
          <w:p w:rsidR="00B557CE" w:rsidRDefault="001B6368">
            <w:r>
              <w:t xml:space="preserve">Summary: </w:t>
            </w:r>
          </w:p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  <w:p w:rsidR="001B6368" w:rsidRDefault="001B6368"/>
        </w:tc>
      </w:tr>
    </w:tbl>
    <w:p w:rsidR="00827D35" w:rsidRDefault="00AE2D1A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/>
    <w:p w:rsidR="001B6368" w:rsidRDefault="001B6368" w:rsidP="001B6368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>APHUG Vocabul</w:t>
      </w:r>
      <w:r>
        <w:rPr>
          <w:color w:val="000000"/>
          <w:sz w:val="20"/>
          <w:szCs w:val="20"/>
        </w:rPr>
        <w:t>ary Squares: Chapter 7 Section 3</w:t>
      </w:r>
      <w:r>
        <w:rPr>
          <w:color w:val="000000"/>
          <w:sz w:val="20"/>
          <w:szCs w:val="20"/>
        </w:rPr>
        <w:t xml:space="preserve">: </w:t>
      </w:r>
    </w:p>
    <w:p w:rsidR="001B6368" w:rsidRPr="00AE2D1A" w:rsidRDefault="001B6368" w:rsidP="001B636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List the word 2. Write down the Academic definition of the word. 3. Examine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the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definition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words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by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reading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them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in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context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lesson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they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are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included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proofErr w:type="gramStart"/>
      <w:r>
        <w:rPr>
          <w:color w:val="000000"/>
          <w:sz w:val="20"/>
          <w:szCs w:val="20"/>
        </w:rPr>
        <w:t>in  (</w:t>
      </w:r>
      <w:proofErr w:type="gramEnd"/>
      <w:r>
        <w:rPr>
          <w:color w:val="000000"/>
          <w:sz w:val="20"/>
          <w:szCs w:val="20"/>
        </w:rPr>
        <w:t xml:space="preserve">read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the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entire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paragraph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word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is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in,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and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more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if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concept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is continued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in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section).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  </w:t>
      </w:r>
      <w:r>
        <w:rPr>
          <w:color w:val="000000"/>
          <w:sz w:val="20"/>
          <w:szCs w:val="20"/>
        </w:rPr>
        <w:t>Write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meaning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key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term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in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your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own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words.  4. Think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about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examples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word, and list one. 5. Think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about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what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visual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or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symbol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best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represents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word.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  </w:t>
      </w:r>
      <w:r>
        <w:rPr>
          <w:color w:val="000000"/>
          <w:sz w:val="20"/>
          <w:szCs w:val="20"/>
        </w:rPr>
        <w:t>Create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a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visual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to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represent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definition 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>or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example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of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the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 </w:t>
      </w:r>
      <w:r>
        <w:rPr>
          <w:color w:val="000000"/>
          <w:sz w:val="20"/>
          <w:szCs w:val="20"/>
        </w:rPr>
        <w:t xml:space="preserve"> word.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5400"/>
      </w:tblGrid>
      <w:tr w:rsidR="001B6368" w:rsidRPr="001B6368" w:rsidTr="00AE2D1A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1. Word: </w:t>
            </w:r>
            <w:r w:rsidR="00AE2D1A" w:rsidRPr="00AE2D1A">
              <w:rPr>
                <w:color w:val="FF0000"/>
                <w:sz w:val="20"/>
                <w:szCs w:val="20"/>
              </w:rPr>
              <w:t xml:space="preserve">Nationalism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1B6368" w:rsidRDefault="00AE2D1A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Word: </w:t>
            </w:r>
            <w:r w:rsidRPr="00AE2D1A">
              <w:rPr>
                <w:color w:val="FF0000"/>
                <w:sz w:val="20"/>
                <w:szCs w:val="20"/>
              </w:rPr>
              <w:t xml:space="preserve">Centripetal Force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</w:tr>
      <w:tr w:rsidR="001B6368" w:rsidRPr="001B6368" w:rsidTr="00AE2D1A">
        <w:trPr>
          <w:trHeight w:val="600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lastRenderedPageBreak/>
              <w:t xml:space="preserve">1. Word: </w:t>
            </w:r>
            <w:r w:rsidR="00AE2D1A" w:rsidRPr="00AE2D1A">
              <w:rPr>
                <w:color w:val="FF0000"/>
                <w:sz w:val="20"/>
                <w:szCs w:val="20"/>
              </w:rPr>
              <w:t xml:space="preserve">Centrifugal Force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1. Word: </w:t>
            </w:r>
            <w:r w:rsidR="00AE2D1A" w:rsidRPr="00AE2D1A">
              <w:rPr>
                <w:color w:val="FF0000"/>
                <w:sz w:val="20"/>
                <w:szCs w:val="20"/>
              </w:rPr>
              <w:t xml:space="preserve">Nationality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1B6368" w:rsidRPr="001B6368" w:rsidRDefault="001B6368" w:rsidP="001B6368">
      <w:pPr>
        <w:pStyle w:val="NormalWeb"/>
        <w:textAlignment w:val="baseline"/>
        <w:rPr>
          <w:color w:val="000000"/>
          <w:sz w:val="20"/>
          <w:szCs w:val="20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310"/>
      </w:tblGrid>
      <w:tr w:rsidR="001B6368" w:rsidRPr="001B6368" w:rsidTr="001B6368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AE2D1A" w:rsidRDefault="001B6368" w:rsidP="001B6368">
            <w:pPr>
              <w:pStyle w:val="NormalWeb"/>
              <w:spacing w:before="0" w:beforeAutospacing="0"/>
              <w:textAlignment w:val="baseline"/>
              <w:rPr>
                <w:color w:val="FF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1. Word: </w:t>
            </w:r>
            <w:r w:rsidR="00AE2D1A" w:rsidRPr="00AE2D1A">
              <w:rPr>
                <w:color w:val="FF0000"/>
                <w:sz w:val="20"/>
                <w:szCs w:val="20"/>
              </w:rPr>
              <w:t xml:space="preserve">Ethnic Cleansing </w:t>
            </w:r>
          </w:p>
          <w:p w:rsidR="001B6368" w:rsidRPr="001B6368" w:rsidRDefault="001B6368" w:rsidP="001B6368">
            <w:pPr>
              <w:pStyle w:val="NormalWeb"/>
              <w:spacing w:before="0" w:beforeAutospacing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D1A" w:rsidRPr="00AE2D1A" w:rsidRDefault="001B6368" w:rsidP="00AE2D1A">
            <w:pPr>
              <w:pStyle w:val="NormalWeb"/>
              <w:textAlignment w:val="baseline"/>
              <w:rPr>
                <w:color w:val="FF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1. Word: </w:t>
            </w:r>
            <w:r w:rsidR="00AE2D1A">
              <w:rPr>
                <w:color w:val="FF0000"/>
                <w:sz w:val="20"/>
                <w:szCs w:val="20"/>
              </w:rPr>
              <w:t xml:space="preserve">Genocide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 </w:t>
            </w:r>
          </w:p>
          <w:p w:rsidR="001B6368" w:rsidRPr="001B6368" w:rsidRDefault="00AE2D1A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="001B6368" w:rsidRPr="001B6368">
              <w:rPr>
                <w:color w:val="000000"/>
                <w:sz w:val="20"/>
                <w:szCs w:val="20"/>
              </w:rPr>
              <w:br/>
            </w:r>
            <w:r w:rsidR="001B6368" w:rsidRPr="001B6368">
              <w:rPr>
                <w:color w:val="000000"/>
                <w:sz w:val="20"/>
                <w:szCs w:val="20"/>
              </w:rPr>
              <w:br/>
            </w:r>
          </w:p>
        </w:tc>
      </w:tr>
      <w:tr w:rsidR="001B6368" w:rsidRPr="001B6368" w:rsidTr="001B6368">
        <w:trPr>
          <w:trHeight w:val="60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AE2D1A" w:rsidRDefault="001B6368" w:rsidP="001B6368">
            <w:pPr>
              <w:pStyle w:val="NormalWeb"/>
              <w:textAlignment w:val="baseline"/>
              <w:rPr>
                <w:color w:val="FF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lastRenderedPageBreak/>
              <w:t>1. Word:</w:t>
            </w:r>
            <w:r w:rsidR="00AE2D1A">
              <w:rPr>
                <w:color w:val="000000"/>
                <w:sz w:val="20"/>
                <w:szCs w:val="20"/>
              </w:rPr>
              <w:t xml:space="preserve"> </w:t>
            </w:r>
            <w:r w:rsidR="00AE2D1A">
              <w:rPr>
                <w:color w:val="FF0000"/>
                <w:sz w:val="20"/>
                <w:szCs w:val="20"/>
              </w:rPr>
              <w:t xml:space="preserve">Balkanized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5. Visual: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1. Word: </w:t>
            </w:r>
            <w:r w:rsidR="00AE2D1A" w:rsidRPr="00AE2D1A">
              <w:rPr>
                <w:color w:val="FF0000"/>
                <w:sz w:val="20"/>
                <w:szCs w:val="20"/>
              </w:rPr>
              <w:t>Balkanization</w:t>
            </w:r>
            <w:r w:rsidR="00AE2D1A">
              <w:rPr>
                <w:color w:val="000000"/>
                <w:sz w:val="20"/>
                <w:szCs w:val="20"/>
              </w:rPr>
              <w:t xml:space="preserve"> 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2. Academic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3. Interpretation of Definition: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>4. Example of Word:</w:t>
            </w:r>
          </w:p>
          <w:p w:rsidR="001B6368" w:rsidRPr="001B6368" w:rsidRDefault="001B6368" w:rsidP="001B6368">
            <w:pPr>
              <w:pStyle w:val="NormalWeb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t xml:space="preserve">5. Visual: </w:t>
            </w:r>
          </w:p>
          <w:p w:rsidR="001B6368" w:rsidRPr="001B6368" w:rsidRDefault="001B6368" w:rsidP="001B6368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  <w:r w:rsidRPr="001B6368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1B6368" w:rsidRDefault="001B6368" w:rsidP="001B6368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1B6368" w:rsidRDefault="001B6368" w:rsidP="001B6368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1B6368" w:rsidRDefault="001B6368"/>
    <w:sectPr w:rsidR="001B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AE7"/>
    <w:multiLevelType w:val="multilevel"/>
    <w:tmpl w:val="82A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CE"/>
    <w:rsid w:val="001943FA"/>
    <w:rsid w:val="001B6368"/>
    <w:rsid w:val="00291290"/>
    <w:rsid w:val="00AE2D1A"/>
    <w:rsid w:val="00B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4B882-13F6-4E07-927E-BCD93984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082">
          <w:marLeft w:val="-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56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9A7B-979D-49E1-B344-11F2EC68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2019-03-25T18:44:00Z</dcterms:created>
  <dcterms:modified xsi:type="dcterms:W3CDTF">2019-03-25T19:09:00Z</dcterms:modified>
</cp:coreProperties>
</file>